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62" w:rsidRPr="00196309" w:rsidRDefault="0045529B">
      <w:pPr>
        <w:rPr>
          <w:b/>
          <w:sz w:val="40"/>
          <w:szCs w:val="40"/>
          <w:u w:val="single"/>
        </w:rPr>
      </w:pPr>
      <w:r w:rsidRPr="00196309">
        <w:rPr>
          <w:b/>
          <w:sz w:val="40"/>
          <w:szCs w:val="40"/>
          <w:u w:val="single"/>
        </w:rPr>
        <w:t>UK REACH Public Consultation on Lead Ammunition</w:t>
      </w:r>
    </w:p>
    <w:p w:rsidR="00196309" w:rsidRPr="00196309" w:rsidRDefault="00196309">
      <w:pPr>
        <w:rPr>
          <w:b/>
          <w:sz w:val="40"/>
          <w:szCs w:val="40"/>
          <w:u w:val="single"/>
        </w:rPr>
      </w:pPr>
      <w:r w:rsidRPr="00196309">
        <w:rPr>
          <w:b/>
          <w:sz w:val="40"/>
          <w:szCs w:val="40"/>
          <w:u w:val="single"/>
        </w:rPr>
        <w:t>Online Survey Questions (deadline 10 Dec 2023)</w:t>
      </w:r>
    </w:p>
    <w:p w:rsidR="002F5BAB" w:rsidRDefault="002F5BAB">
      <w:hyperlink r:id="rId5" w:history="1">
        <w:r w:rsidRPr="00A45BE0">
          <w:rPr>
            <w:rStyle w:val="Hyperlink"/>
          </w:rPr>
          <w:t>https://consultations.hse.gov.uk/crd-reach/lead-in-ammunition/consultation/subpage.2023-07-27.8019028924/</w:t>
        </w:r>
      </w:hyperlink>
      <w:r>
        <w:t xml:space="preserve">  </w:t>
      </w:r>
      <w:bookmarkStart w:id="0" w:name="_GoBack"/>
      <w:bookmarkEnd w:id="0"/>
    </w:p>
    <w:p w:rsidR="00455F90" w:rsidRPr="00F4300C" w:rsidRDefault="00455F90" w:rsidP="00F4300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4300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Transition Periods</w:t>
      </w:r>
    </w:p>
    <w:p w:rsidR="00455F90" w:rsidRPr="00455F90" w:rsidRDefault="00455F90" w:rsidP="00455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Agency is considering a 5-year transition period before the entry into force of the proposed restriction on </w:t>
      </w:r>
      <w:r w:rsidRPr="00455F9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target shooting</w:t>
      </w: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</w:t>
      </w:r>
      <w:r w:rsidRPr="00455F9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shotguns</w:t>
      </w: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Due to the voluntary agreement to transition away from lead ammunition for use in </w:t>
      </w:r>
      <w:r w:rsidRPr="00455F9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live quarry shooting</w:t>
      </w: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2025, the Agency is considering a shorter (e.g., 3-year) transition period for this use.</w:t>
      </w:r>
    </w:p>
    <w:p w:rsidR="00455F90" w:rsidRPr="00455F90" w:rsidRDefault="00455F90" w:rsidP="00455F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55F90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455F90" w:rsidRPr="00455F90" w:rsidRDefault="00455F90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provide information you have regarding the viability, difficulties and benefits of a shorter transition period for the use of lead ammunition in live quarry shooting with shotguns </w:t>
      </w:r>
    </w:p>
    <w:p w:rsidR="00196309" w:rsidRDefault="00196309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55F90" w:rsidRPr="00455F90" w:rsidRDefault="00196309" w:rsidP="0019630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(Answer limit of 2500 characters)</w:t>
      </w:r>
      <w:r w:rsidR="00455F90" w:rsidRPr="00455F90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455F90" w:rsidRDefault="00455F90"/>
    <w:p w:rsidR="00455F90" w:rsidRDefault="00455F90"/>
    <w:p w:rsidR="00455F90" w:rsidRPr="00F4300C" w:rsidRDefault="00455F90" w:rsidP="00F4300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4300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Humane dispatch derogation</w:t>
      </w:r>
    </w:p>
    <w:p w:rsidR="00455F90" w:rsidRPr="00455F90" w:rsidRDefault="00455F90" w:rsidP="00455F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55F90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455F90" w:rsidRDefault="00455F90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 you possess information regarding the need for a derogation on the use of lead ammunition for humane dispatch (i.e. in instances where animals/livestock require humane dispatch, which may occur for example: on‐farm; in transit; in markets, </w:t>
      </w:r>
      <w:proofErr w:type="spellStart"/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>lairages</w:t>
      </w:r>
      <w:proofErr w:type="spellEnd"/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collection centres; or as a result of accidents on the public highway, at racecourses, shows or exhibitions)? </w:t>
      </w:r>
    </w:p>
    <w:p w:rsidR="00196309" w:rsidRPr="00455F90" w:rsidRDefault="00196309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55F90" w:rsidRPr="00455F90" w:rsidRDefault="00455F90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7.25pt" o:ole="">
            <v:imagedata r:id="rId6" o:title=""/>
          </v:shape>
          <w:control r:id="rId7" w:name="DefaultOcxName2" w:shapeid="_x0000_i1046"/>
        </w:object>
      </w: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Yes </w:t>
      </w:r>
      <w:r w:rsidRPr="00455F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9" type="#_x0000_t75" style="width:20.25pt;height:17.25pt" o:ole="">
            <v:imagedata r:id="rId6" o:title=""/>
          </v:shape>
          <w:control r:id="rId8" w:name="DefaultOcxName1" w:shapeid="_x0000_i1049"/>
        </w:object>
      </w: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 </w:t>
      </w:r>
    </w:p>
    <w:p w:rsidR="00455F90" w:rsidRPr="00455F90" w:rsidRDefault="00455F90" w:rsidP="00455F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55F90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455F90" w:rsidRDefault="00455F90"/>
    <w:p w:rsidR="00455F90" w:rsidRPr="00F4300C" w:rsidRDefault="00455F90" w:rsidP="00F4300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4300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Monetised benefits associated with restricting lead bullets for live quarry shooting</w:t>
      </w:r>
    </w:p>
    <w:p w:rsidR="00455F90" w:rsidRPr="00455F90" w:rsidRDefault="00455F90" w:rsidP="00455F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55F90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455F90" w:rsidRDefault="00455F90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 you have information regarding the monetary benefits associated with reducing the risk of secondary poisoning of raptors from the use of lead bullets e.g., from WTP-based evaluations or similar? </w:t>
      </w:r>
    </w:p>
    <w:p w:rsidR="00196309" w:rsidRPr="00455F90" w:rsidRDefault="00196309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55F90" w:rsidRPr="00455F90" w:rsidRDefault="00455F90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2" type="#_x0000_t75" style="width:20.25pt;height:17.25pt" o:ole="">
            <v:imagedata r:id="rId6" o:title=""/>
          </v:shape>
          <w:control r:id="rId9" w:name="DefaultOcxName3" w:shapeid="_x0000_i1052"/>
        </w:object>
      </w: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Yes </w:t>
      </w:r>
      <w:r w:rsidRPr="00455F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20.25pt;height:17.25pt" o:ole="">
            <v:imagedata r:id="rId6" o:title=""/>
          </v:shape>
          <w:control r:id="rId10" w:name="DefaultOcxName11" w:shapeid="_x0000_i1055"/>
        </w:object>
      </w: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 </w:t>
      </w:r>
    </w:p>
    <w:p w:rsidR="00455F90" w:rsidRPr="00455F90" w:rsidRDefault="00455F90" w:rsidP="00455F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55F90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455F90" w:rsidRDefault="00455F90"/>
    <w:p w:rsidR="00455F90" w:rsidRDefault="00455F90"/>
    <w:p w:rsidR="00196309" w:rsidRDefault="00196309" w:rsidP="00455F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</w:p>
    <w:p w:rsidR="00455F90" w:rsidRPr="00F4300C" w:rsidRDefault="00455F90" w:rsidP="00F4300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4300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Use of different bullet types for live quarry shooting and target shooting</w:t>
      </w:r>
    </w:p>
    <w:p w:rsidR="00455F90" w:rsidRPr="00455F90" w:rsidRDefault="00455F90" w:rsidP="00455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Agency is seeking information on the types of bullets marketed and used for both live quarry shooting and target shooting. For example, whilst non-expanding ammunition must </w:t>
      </w:r>
      <w:r w:rsidRPr="00455F9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not</w:t>
      </w: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 used to shoot deer, there is no such requirement for many other quarry.</w:t>
      </w:r>
    </w:p>
    <w:p w:rsidR="00455F90" w:rsidRPr="00455F90" w:rsidRDefault="00455F90" w:rsidP="00455F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55F90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455F90" w:rsidRPr="00455F90" w:rsidRDefault="00455F90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describe any instances in which you use non-expanding ammunition for live quarry shooting in the box below, including an indication of relevant calibre and quarry </w:t>
      </w:r>
    </w:p>
    <w:p w:rsidR="00196309" w:rsidRDefault="00196309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55F90" w:rsidRPr="00455F90" w:rsidRDefault="00196309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(Answer </w:t>
      </w:r>
      <w:r w:rsidR="00455F90"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>limit of 2500 characters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455F90"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96309" w:rsidRDefault="00196309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55F90" w:rsidRPr="00455F90" w:rsidRDefault="00455F90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describe any instances in which you use expanding ammunition for any shooting other than live quarry in the box below, including an indication of relevant calibre and location </w:t>
      </w:r>
    </w:p>
    <w:p w:rsidR="00196309" w:rsidRDefault="00196309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55F90" w:rsidRPr="00455F90" w:rsidRDefault="00196309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(Answer limit of 2500 characters)</w:t>
      </w:r>
    </w:p>
    <w:p w:rsidR="00455F90" w:rsidRPr="00455F90" w:rsidRDefault="00455F90" w:rsidP="00455F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55F90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455F90" w:rsidRDefault="00455F90"/>
    <w:p w:rsidR="00455F90" w:rsidRPr="00F4300C" w:rsidRDefault="00455F90" w:rsidP="00F4300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4300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Rifles and zeroing</w:t>
      </w:r>
    </w:p>
    <w:p w:rsidR="00455F90" w:rsidRPr="00455F90" w:rsidRDefault="00455F90" w:rsidP="00455F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55F90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196309" w:rsidRDefault="00455F90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>How often do you zero your rifle for live quarry shooting?</w:t>
      </w:r>
    </w:p>
    <w:p w:rsidR="00455F90" w:rsidRPr="00455F90" w:rsidRDefault="00455F90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455F90" w:rsidRPr="00455F90" w:rsidRDefault="00552253" w:rsidP="0019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(Answer limit of </w:t>
      </w:r>
      <w:r w:rsidR="00455F90"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>300 character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455F90"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</w:p>
    <w:p w:rsidR="00196309" w:rsidRDefault="00196309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55F90" w:rsidRPr="00455F90" w:rsidRDefault="00455F90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what locations do you zero your rifle for live quarry shooting? Please choose all that apply. </w:t>
      </w:r>
    </w:p>
    <w:p w:rsidR="00552253" w:rsidRDefault="00455F90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8" type="#_x0000_t75" style="width:20.25pt;height:17.25pt" o:ole="">
            <v:imagedata r:id="rId11" o:title=""/>
          </v:shape>
          <w:control r:id="rId12" w:name="DefaultOcxName13" w:shapeid="_x0000_i1058"/>
        </w:object>
      </w: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>At an indoor shooting range</w:t>
      </w:r>
    </w:p>
    <w:p w:rsidR="00552253" w:rsidRDefault="00455F90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1" type="#_x0000_t75" style="width:20.25pt;height:17.25pt" o:ole="">
            <v:imagedata r:id="rId11" o:title=""/>
          </v:shape>
          <w:control r:id="rId13" w:name="DefaultOcxName21" w:shapeid="_x0000_i1061"/>
        </w:object>
      </w: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 an outdoor shooting range </w:t>
      </w:r>
    </w:p>
    <w:p w:rsidR="00552253" w:rsidRDefault="00455F90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4" type="#_x0000_t75" style="width:20.25pt;height:17.25pt" o:ole="">
            <v:imagedata r:id="rId11" o:title=""/>
          </v:shape>
          <w:control r:id="rId14" w:name="DefaultOcxName31" w:shapeid="_x0000_i1064"/>
        </w:object>
      </w: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my own property </w:t>
      </w:r>
    </w:p>
    <w:p w:rsidR="00552253" w:rsidRDefault="00455F90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7" type="#_x0000_t75" style="width:20.25pt;height:17.25pt" o:ole="">
            <v:imagedata r:id="rId11" o:title=""/>
          </v:shape>
          <w:control r:id="rId15" w:name="DefaultOcxName41" w:shapeid="_x0000_i1067"/>
        </w:object>
      </w: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 the location of a live quarry shoot </w:t>
      </w:r>
    </w:p>
    <w:p w:rsidR="00552253" w:rsidRDefault="00455F90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0" type="#_x0000_t75" style="width:20.25pt;height:17.25pt" o:ole="">
            <v:imagedata r:id="rId11" o:title=""/>
          </v:shape>
          <w:control r:id="rId16" w:name="DefaultOcxName5" w:shapeid="_x0000_i1070"/>
        </w:object>
      </w: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Other private land with the permission of the landowner </w:t>
      </w:r>
    </w:p>
    <w:p w:rsidR="00455F90" w:rsidRDefault="00455F90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3" type="#_x0000_t75" style="width:20.25pt;height:17.25pt" o:ole="">
            <v:imagedata r:id="rId11" o:title=""/>
          </v:shape>
          <w:control r:id="rId17" w:name="DefaultOcxName6" w:shapeid="_x0000_i1073"/>
        </w:object>
      </w: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Other (specify below) </w:t>
      </w:r>
    </w:p>
    <w:p w:rsidR="00552253" w:rsidRPr="00455F90" w:rsidRDefault="00552253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55F90" w:rsidRDefault="00455F90" w:rsidP="0055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>If you chose other, please specify (</w:t>
      </w:r>
      <w:r w:rsidR="005522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Answer limit of </w:t>
      </w: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>300 character</w:t>
      </w:r>
      <w:r w:rsidR="00552253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</w:p>
    <w:p w:rsidR="00552253" w:rsidRDefault="00552253" w:rsidP="0055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52253" w:rsidRDefault="00552253" w:rsidP="0055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52253" w:rsidRDefault="00552253" w:rsidP="0055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52253" w:rsidRDefault="00552253" w:rsidP="0055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52253" w:rsidRDefault="00552253" w:rsidP="0055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52253" w:rsidRDefault="00552253" w:rsidP="0055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52253" w:rsidRDefault="00552253" w:rsidP="0055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52253" w:rsidRDefault="00552253" w:rsidP="0055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52253" w:rsidRDefault="00552253" w:rsidP="0055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52253" w:rsidRDefault="00552253" w:rsidP="0055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52253" w:rsidRPr="00455F90" w:rsidRDefault="00552253" w:rsidP="0055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55F90" w:rsidRPr="00F4300C" w:rsidRDefault="00455F90" w:rsidP="00F4300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F4300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General comments</w:t>
      </w:r>
    </w:p>
    <w:p w:rsidR="00455F90" w:rsidRPr="00455F90" w:rsidRDefault="00455F90" w:rsidP="00455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>It is possible to provide both general comments on the draft opinion and answers to the specific questions.</w:t>
      </w:r>
    </w:p>
    <w:p w:rsidR="00455F90" w:rsidRPr="00455F90" w:rsidRDefault="00455F90" w:rsidP="00455F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55F90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455F90" w:rsidRPr="00455F90" w:rsidRDefault="00455F90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provide your general comments in the box below </w:t>
      </w:r>
    </w:p>
    <w:p w:rsidR="00196309" w:rsidRDefault="00196309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55F90" w:rsidRPr="00455F90" w:rsidRDefault="00552253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(Answer limit of 2500 characters)</w:t>
      </w:r>
    </w:p>
    <w:p w:rsidR="00196309" w:rsidRDefault="00196309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52253" w:rsidRDefault="00552253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55F90" w:rsidRPr="00455F90" w:rsidRDefault="00455F90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Non-confidential attachment </w:t>
      </w:r>
    </w:p>
    <w:p w:rsidR="00455F90" w:rsidRPr="00455F90" w:rsidRDefault="00455F90" w:rsidP="00455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>If needed, attach additional non-confidential information</w:t>
      </w:r>
    </w:p>
    <w:p w:rsidR="00552253" w:rsidRDefault="00552253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55F90" w:rsidRPr="00455F90" w:rsidRDefault="00455F90" w:rsidP="0045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Confidential version attachment </w:t>
      </w:r>
    </w:p>
    <w:p w:rsidR="00455F90" w:rsidRPr="00455F90" w:rsidRDefault="00455F90" w:rsidP="00455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5F90">
        <w:rPr>
          <w:rFonts w:ascii="Times New Roman" w:eastAsia="Times New Roman" w:hAnsi="Times New Roman" w:cs="Times New Roman"/>
          <w:sz w:val="24"/>
          <w:szCs w:val="24"/>
          <w:lang w:eastAsia="en-GB"/>
        </w:rPr>
        <w:t>If needed, attach confidential information. This should include justification(s) for keeping information confidential.</w:t>
      </w:r>
    </w:p>
    <w:p w:rsidR="00455F90" w:rsidRPr="00455F90" w:rsidRDefault="00455F90" w:rsidP="00455F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55F90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455F90" w:rsidRPr="00455F90" w:rsidRDefault="00455F90" w:rsidP="00455F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55F90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455F90" w:rsidRDefault="00455F90"/>
    <w:sectPr w:rsidR="00455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490F"/>
    <w:multiLevelType w:val="hybridMultilevel"/>
    <w:tmpl w:val="35903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90"/>
    <w:rsid w:val="000A1262"/>
    <w:rsid w:val="00196309"/>
    <w:rsid w:val="002F5BAB"/>
    <w:rsid w:val="0045529B"/>
    <w:rsid w:val="00455F90"/>
    <w:rsid w:val="00552253"/>
    <w:rsid w:val="00576745"/>
    <w:rsid w:val="00F4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3A1A513"/>
  <w15:chartTrackingRefBased/>
  <w15:docId w15:val="{A7B7C716-18E9-43B0-BCCF-25C12C23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3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205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9565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9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9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8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4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2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0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6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5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hyperlink" Target="https://consultations.hse.gov.uk/crd-reach/lead-in-ammunition/consultation/subpage.2023-07-27.8019028924/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Mercer</dc:creator>
  <cp:keywords/>
  <dc:description/>
  <cp:lastModifiedBy>Andrew Mercer</cp:lastModifiedBy>
  <cp:revision>3</cp:revision>
  <dcterms:created xsi:type="dcterms:W3CDTF">2023-10-13T09:14:00Z</dcterms:created>
  <dcterms:modified xsi:type="dcterms:W3CDTF">2023-11-30T15:30:00Z</dcterms:modified>
</cp:coreProperties>
</file>